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0DF" w:rsidRPr="00CC00DF" w:rsidRDefault="00CC00DF" w:rsidP="00CC00DF">
      <w:pPr>
        <w:spacing w:after="0" w:line="240" w:lineRule="auto"/>
        <w:rPr>
          <w:rFonts w:ascii="Arial" w:eastAsia="Times New Roman" w:hAnsi="Arial" w:cs="Arial"/>
          <w:color w:val="000000"/>
          <w:sz w:val="24"/>
          <w:szCs w:val="24"/>
        </w:rPr>
      </w:pPr>
      <w:r>
        <w:rPr>
          <w:rFonts w:ascii="Arial" w:eastAsia="Times New Roman" w:hAnsi="Arial" w:cs="Arial"/>
          <w:noProof/>
          <w:color w:val="0000FF"/>
          <w:sz w:val="24"/>
          <w:szCs w:val="24"/>
        </w:rPr>
        <w:drawing>
          <wp:inline distT="0" distB="0" distL="0" distR="0">
            <wp:extent cx="3246120" cy="861060"/>
            <wp:effectExtent l="19050" t="0" r="0" b="0"/>
            <wp:docPr id="1" name="Picture 1" descr="everyone ready">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eryone ready">
                      <a:hlinkClick r:id="rId5"/>
                    </pic:cNvPr>
                    <pic:cNvPicPr>
                      <a:picLocks noChangeAspect="1" noChangeArrowheads="1"/>
                    </pic:cNvPicPr>
                  </pic:nvPicPr>
                  <pic:blipFill>
                    <a:blip r:embed="rId6" cstate="print"/>
                    <a:srcRect/>
                    <a:stretch>
                      <a:fillRect/>
                    </a:stretch>
                  </pic:blipFill>
                  <pic:spPr bwMode="auto">
                    <a:xfrm>
                      <a:off x="0" y="0"/>
                      <a:ext cx="3246120" cy="861060"/>
                    </a:xfrm>
                    <a:prstGeom prst="rect">
                      <a:avLst/>
                    </a:prstGeom>
                    <a:noFill/>
                    <a:ln w="9525">
                      <a:noFill/>
                      <a:miter lim="800000"/>
                      <a:headEnd/>
                      <a:tailEnd/>
                    </a:ln>
                  </pic:spPr>
                </pic:pic>
              </a:graphicData>
            </a:graphic>
          </wp:inline>
        </w:drawing>
      </w:r>
    </w:p>
    <w:p w:rsidR="00CC00DF" w:rsidRPr="00CC00DF" w:rsidRDefault="00CC00DF" w:rsidP="00CC00DF">
      <w:pPr>
        <w:shd w:val="clear" w:color="auto" w:fill="990099"/>
        <w:spacing w:before="600" w:after="60" w:line="240" w:lineRule="auto"/>
        <w:outlineLvl w:val="2"/>
        <w:rPr>
          <w:rFonts w:ascii="Arial" w:eastAsia="Times New Roman" w:hAnsi="Arial" w:cs="Arial"/>
          <w:b/>
          <w:bCs/>
          <w:color w:val="FFFFFF"/>
          <w:sz w:val="24"/>
          <w:szCs w:val="24"/>
        </w:rPr>
      </w:pPr>
      <w:r w:rsidRPr="00CC00DF">
        <w:rPr>
          <w:rFonts w:ascii="Arial" w:eastAsia="Times New Roman" w:hAnsi="Arial" w:cs="Arial"/>
          <w:b/>
          <w:bCs/>
          <w:color w:val="FFFFFF"/>
          <w:sz w:val="24"/>
          <w:szCs w:val="24"/>
        </w:rPr>
        <w:t>Step 4: More Resources</w:t>
      </w:r>
    </w:p>
    <w:p w:rsidR="00CC00DF" w:rsidRPr="00CC00DF" w:rsidRDefault="00B36DB0" w:rsidP="00CC00DF">
      <w:pPr>
        <w:pBdr>
          <w:top w:val="single" w:sz="4" w:space="4" w:color="999999"/>
          <w:bottom w:val="single" w:sz="4" w:space="4" w:color="999999"/>
        </w:pBdr>
        <w:shd w:val="clear" w:color="auto" w:fill="DDDDDD"/>
        <w:spacing w:after="120" w:line="240" w:lineRule="auto"/>
        <w:outlineLvl w:val="4"/>
        <w:rPr>
          <w:rFonts w:ascii="Arial" w:eastAsia="Times New Roman" w:hAnsi="Arial" w:cs="Arial"/>
          <w:b/>
          <w:bCs/>
          <w:color w:val="000000"/>
          <w:sz w:val="18"/>
          <w:szCs w:val="18"/>
        </w:rPr>
      </w:pPr>
      <w:hyperlink r:id="rId7" w:tgtFrame="_blank" w:history="1">
        <w:r w:rsidR="00CC00DF" w:rsidRPr="00CC00DF">
          <w:rPr>
            <w:rFonts w:ascii="Arial" w:eastAsia="Times New Roman" w:hAnsi="Arial" w:cs="Arial"/>
            <w:b/>
            <w:bCs/>
            <w:i/>
            <w:iCs/>
            <w:color w:val="000000"/>
            <w:sz w:val="14"/>
            <w:szCs w:val="14"/>
          </w:rPr>
          <w:t>e-Volunteerism</w:t>
        </w:r>
        <w:r w:rsidR="00CC00DF" w:rsidRPr="00CC00DF">
          <w:rPr>
            <w:rFonts w:ascii="Arial" w:eastAsia="Times New Roman" w:hAnsi="Arial" w:cs="Arial"/>
            <w:b/>
            <w:bCs/>
            <w:color w:val="000000"/>
            <w:sz w:val="14"/>
            <w:szCs w:val="14"/>
          </w:rPr>
          <w:t xml:space="preserve"> Journal</w:t>
        </w:r>
      </w:hyperlink>
    </w:p>
    <w:p w:rsidR="00CC00DF" w:rsidRPr="00CC00DF" w:rsidRDefault="00B36DB0" w:rsidP="00CC00DF">
      <w:pPr>
        <w:numPr>
          <w:ilvl w:val="0"/>
          <w:numId w:val="1"/>
        </w:numPr>
        <w:shd w:val="clear" w:color="auto" w:fill="F0F0F0"/>
        <w:spacing w:before="240" w:after="0" w:line="288" w:lineRule="atLeast"/>
        <w:ind w:left="900" w:right="180"/>
        <w:rPr>
          <w:rFonts w:ascii="Arial" w:eastAsia="Times New Roman" w:hAnsi="Arial" w:cs="Arial"/>
          <w:color w:val="000000"/>
          <w:sz w:val="14"/>
          <w:szCs w:val="14"/>
        </w:rPr>
      </w:pPr>
      <w:hyperlink r:id="rId8" w:tgtFrame="_blank" w:history="1">
        <w:r w:rsidR="00CC00DF" w:rsidRPr="00CC00DF">
          <w:rPr>
            <w:rFonts w:ascii="Arial" w:eastAsia="Times New Roman" w:hAnsi="Arial" w:cs="Arial"/>
            <w:color w:val="000000"/>
            <w:sz w:val="14"/>
            <w:szCs w:val="14"/>
            <w:u w:val="single"/>
          </w:rPr>
          <w:t>Using Social Media in Your Volunteer Engagement Strategy</w:t>
        </w:r>
      </w:hyperlink>
    </w:p>
    <w:p w:rsidR="00CC00DF" w:rsidRPr="00CC00DF" w:rsidRDefault="00B36DB0" w:rsidP="00CC00DF">
      <w:pPr>
        <w:numPr>
          <w:ilvl w:val="0"/>
          <w:numId w:val="1"/>
        </w:numPr>
        <w:shd w:val="clear" w:color="auto" w:fill="F0F0F0"/>
        <w:spacing w:before="240" w:after="0" w:line="288" w:lineRule="atLeast"/>
        <w:ind w:left="900" w:right="180"/>
        <w:rPr>
          <w:rFonts w:ascii="Arial" w:eastAsia="Times New Roman" w:hAnsi="Arial" w:cs="Arial"/>
          <w:color w:val="000000"/>
          <w:sz w:val="14"/>
          <w:szCs w:val="14"/>
        </w:rPr>
      </w:pPr>
      <w:hyperlink r:id="rId9" w:tgtFrame="_blank" w:history="1">
        <w:r w:rsidR="00CC00DF" w:rsidRPr="00CC00DF">
          <w:rPr>
            <w:rFonts w:ascii="Arial" w:eastAsia="Times New Roman" w:hAnsi="Arial" w:cs="Arial"/>
            <w:color w:val="000000"/>
            <w:sz w:val="14"/>
            <w:szCs w:val="14"/>
            <w:u w:val="single"/>
          </w:rPr>
          <w:t>To Volunteer or Not to Volunteer</w:t>
        </w:r>
      </w:hyperlink>
    </w:p>
    <w:p w:rsidR="00CC00DF" w:rsidRPr="00CC00DF" w:rsidRDefault="00B36DB0" w:rsidP="00CC00DF">
      <w:pPr>
        <w:numPr>
          <w:ilvl w:val="0"/>
          <w:numId w:val="1"/>
        </w:numPr>
        <w:shd w:val="clear" w:color="auto" w:fill="F0F0F0"/>
        <w:spacing w:before="240" w:after="0" w:line="288" w:lineRule="atLeast"/>
        <w:ind w:left="900" w:right="180"/>
        <w:rPr>
          <w:rFonts w:ascii="Arial" w:eastAsia="Times New Roman" w:hAnsi="Arial" w:cs="Arial"/>
          <w:color w:val="000000"/>
          <w:sz w:val="14"/>
          <w:szCs w:val="14"/>
        </w:rPr>
      </w:pPr>
      <w:hyperlink r:id="rId10" w:tgtFrame="_blank" w:history="1">
        <w:r w:rsidR="00CC00DF" w:rsidRPr="00CC00DF">
          <w:rPr>
            <w:rFonts w:ascii="Arial" w:eastAsia="Times New Roman" w:hAnsi="Arial" w:cs="Arial"/>
            <w:color w:val="000000"/>
            <w:sz w:val="14"/>
            <w:szCs w:val="14"/>
            <w:u w:val="single"/>
          </w:rPr>
          <w:t>Fun and Simplicity Make These Recruitment Techniques Work</w:t>
        </w:r>
      </w:hyperlink>
    </w:p>
    <w:p w:rsidR="00CC00DF" w:rsidRPr="00CC00DF" w:rsidRDefault="00B36DB0" w:rsidP="00CC00DF">
      <w:pPr>
        <w:numPr>
          <w:ilvl w:val="0"/>
          <w:numId w:val="1"/>
        </w:numPr>
        <w:shd w:val="clear" w:color="auto" w:fill="F0F0F0"/>
        <w:spacing w:before="240" w:line="288" w:lineRule="atLeast"/>
        <w:ind w:left="900" w:right="180"/>
        <w:rPr>
          <w:rFonts w:ascii="Arial" w:eastAsia="Times New Roman" w:hAnsi="Arial" w:cs="Arial"/>
          <w:color w:val="000000"/>
          <w:sz w:val="14"/>
          <w:szCs w:val="14"/>
        </w:rPr>
      </w:pPr>
      <w:hyperlink r:id="rId11" w:tgtFrame="_blank" w:history="1">
        <w:r w:rsidR="00CC00DF" w:rsidRPr="00CC00DF">
          <w:rPr>
            <w:rFonts w:ascii="Arial" w:eastAsia="Times New Roman" w:hAnsi="Arial" w:cs="Arial"/>
            <w:color w:val="000000"/>
            <w:sz w:val="14"/>
            <w:szCs w:val="14"/>
            <w:u w:val="single"/>
          </w:rPr>
          <w:t>The Power of Personal Connections</w:t>
        </w:r>
      </w:hyperlink>
    </w:p>
    <w:p w:rsidR="00CC00DF" w:rsidRPr="00CC00DF" w:rsidRDefault="00B36DB0" w:rsidP="00CC00DF">
      <w:pPr>
        <w:pBdr>
          <w:top w:val="single" w:sz="4" w:space="4" w:color="999999"/>
          <w:bottom w:val="single" w:sz="4" w:space="4" w:color="999999"/>
        </w:pBdr>
        <w:shd w:val="clear" w:color="auto" w:fill="DDDDDD"/>
        <w:spacing w:after="120" w:line="240" w:lineRule="auto"/>
        <w:outlineLvl w:val="4"/>
        <w:rPr>
          <w:rFonts w:ascii="Arial" w:eastAsia="Times New Roman" w:hAnsi="Arial" w:cs="Arial"/>
          <w:b/>
          <w:bCs/>
          <w:color w:val="000000"/>
          <w:sz w:val="18"/>
          <w:szCs w:val="18"/>
        </w:rPr>
      </w:pPr>
      <w:hyperlink r:id="rId12" w:tgtFrame="_blank" w:history="1">
        <w:r w:rsidR="00CC00DF" w:rsidRPr="00CC00DF">
          <w:rPr>
            <w:rFonts w:ascii="Arial" w:eastAsia="Times New Roman" w:hAnsi="Arial" w:cs="Arial"/>
            <w:b/>
            <w:bCs/>
            <w:color w:val="000000"/>
            <w:sz w:val="14"/>
            <w:szCs w:val="14"/>
          </w:rPr>
          <w:t>Books</w:t>
        </w:r>
      </w:hyperlink>
      <w:r w:rsidR="00CC00DF" w:rsidRPr="00CC00DF">
        <w:rPr>
          <w:rFonts w:ascii="Arial" w:eastAsia="Times New Roman" w:hAnsi="Arial" w:cs="Arial"/>
          <w:b/>
          <w:bCs/>
          <w:color w:val="000000"/>
          <w:sz w:val="18"/>
          <w:szCs w:val="18"/>
        </w:rPr>
        <w:t xml:space="preserve"> - </w:t>
      </w:r>
      <w:hyperlink r:id="rId13" w:history="1">
        <w:r w:rsidR="00CC00DF" w:rsidRPr="00CC00DF">
          <w:rPr>
            <w:rFonts w:ascii="Arial" w:eastAsia="Times New Roman" w:hAnsi="Arial" w:cs="Arial"/>
            <w:color w:val="000000"/>
            <w:sz w:val="12"/>
            <w:szCs w:val="12"/>
            <w:u w:val="single"/>
          </w:rPr>
          <w:t>Discount Details</w:t>
        </w:r>
      </w:hyperlink>
      <w:r w:rsidR="00CC00DF" w:rsidRPr="00CC00DF">
        <w:rPr>
          <w:rFonts w:ascii="Arial" w:eastAsia="Times New Roman" w:hAnsi="Arial" w:cs="Arial"/>
          <w:b/>
          <w:bCs/>
          <w:color w:val="000000"/>
          <w:sz w:val="18"/>
          <w:szCs w:val="18"/>
        </w:rPr>
        <w:t xml:space="preserve"> </w:t>
      </w:r>
    </w:p>
    <w:p w:rsidR="00CC00DF" w:rsidRPr="00CC00DF" w:rsidRDefault="00B36DB0" w:rsidP="00CC00DF">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hyperlink r:id="rId14" w:tgtFrame="_blank" w:history="1">
        <w:r w:rsidR="00CC00DF" w:rsidRPr="00CC00DF">
          <w:rPr>
            <w:rFonts w:ascii="Arial" w:eastAsia="Times New Roman" w:hAnsi="Arial" w:cs="Arial"/>
            <w:color w:val="000000"/>
            <w:sz w:val="14"/>
            <w:szCs w:val="14"/>
            <w:u w:val="single"/>
          </w:rPr>
          <w:t>Volunteer Recruitment (and Membership Development) Book, Third Edition</w:t>
        </w:r>
      </w:hyperlink>
    </w:p>
    <w:p w:rsidR="00CC00DF" w:rsidRPr="00CC00DF" w:rsidRDefault="00B36DB0" w:rsidP="00CC00DF">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hyperlink r:id="rId15" w:tgtFrame="_blank" w:history="1">
        <w:r w:rsidR="00CC00DF" w:rsidRPr="00CC00DF">
          <w:rPr>
            <w:rFonts w:ascii="Arial" w:eastAsia="Times New Roman" w:hAnsi="Arial" w:cs="Arial"/>
            <w:color w:val="000000"/>
            <w:sz w:val="14"/>
            <w:szCs w:val="14"/>
            <w:u w:val="single"/>
          </w:rPr>
          <w:t>77 Ways to Recruit Volunteers</w:t>
        </w:r>
      </w:hyperlink>
    </w:p>
    <w:p w:rsidR="00CC00DF" w:rsidRPr="00CC00DF" w:rsidRDefault="00B36DB0" w:rsidP="00CC00DF">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hyperlink r:id="rId16" w:tgtFrame="_blank" w:history="1">
        <w:r w:rsidR="00CC00DF" w:rsidRPr="00CC00DF">
          <w:rPr>
            <w:rFonts w:ascii="Arial" w:eastAsia="Times New Roman" w:hAnsi="Arial" w:cs="Arial"/>
            <w:color w:val="000000"/>
            <w:sz w:val="14"/>
            <w:szCs w:val="14"/>
            <w:u w:val="single"/>
          </w:rPr>
          <w:t>A Toolkit for Volunteer Speed Matching</w:t>
        </w:r>
      </w:hyperlink>
    </w:p>
    <w:p w:rsidR="00CC00DF" w:rsidRPr="00CC00DF" w:rsidRDefault="00B36DB0" w:rsidP="00CC00DF">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hyperlink r:id="rId17" w:tgtFrame="_blank" w:history="1">
        <w:r w:rsidR="00CC00DF" w:rsidRPr="00CC00DF">
          <w:rPr>
            <w:rFonts w:ascii="Arial" w:eastAsia="Times New Roman" w:hAnsi="Arial" w:cs="Arial"/>
            <w:color w:val="000000"/>
            <w:sz w:val="14"/>
            <w:szCs w:val="14"/>
            <w:u w:val="single"/>
          </w:rPr>
          <w:t>Good Guys: The Eight Steps to Limitless Possibility for Fraternity Recruitment</w:t>
        </w:r>
      </w:hyperlink>
    </w:p>
    <w:p w:rsidR="00CC00DF" w:rsidRPr="00CC00DF" w:rsidRDefault="00B36DB0" w:rsidP="00CC00DF">
      <w:pPr>
        <w:pBdr>
          <w:top w:val="single" w:sz="4" w:space="4" w:color="999999"/>
          <w:bottom w:val="single" w:sz="4" w:space="4" w:color="999999"/>
        </w:pBdr>
        <w:shd w:val="clear" w:color="auto" w:fill="DDDDDD"/>
        <w:spacing w:after="120" w:line="240" w:lineRule="auto"/>
        <w:outlineLvl w:val="4"/>
        <w:rPr>
          <w:rFonts w:ascii="Arial" w:eastAsia="Times New Roman" w:hAnsi="Arial" w:cs="Arial"/>
          <w:b/>
          <w:bCs/>
          <w:color w:val="000000"/>
          <w:sz w:val="18"/>
          <w:szCs w:val="18"/>
        </w:rPr>
      </w:pPr>
      <w:hyperlink r:id="rId18" w:tgtFrame="_blank" w:history="1">
        <w:r w:rsidR="00CC00DF" w:rsidRPr="00CC00DF">
          <w:rPr>
            <w:rFonts w:ascii="Arial" w:eastAsia="Times New Roman" w:hAnsi="Arial" w:cs="Arial"/>
            <w:b/>
            <w:bCs/>
            <w:color w:val="000000"/>
            <w:sz w:val="14"/>
          </w:rPr>
          <w:t>Energize Resources</w:t>
        </w:r>
      </w:hyperlink>
    </w:p>
    <w:p w:rsidR="00CC00DF" w:rsidRPr="00CC00DF" w:rsidRDefault="00B36DB0" w:rsidP="00CC00DF">
      <w:pPr>
        <w:numPr>
          <w:ilvl w:val="0"/>
          <w:numId w:val="3"/>
        </w:numPr>
        <w:shd w:val="clear" w:color="auto" w:fill="F0F0F0"/>
        <w:spacing w:before="240" w:after="0" w:line="288" w:lineRule="atLeast"/>
        <w:ind w:left="900" w:right="180"/>
        <w:rPr>
          <w:rFonts w:ascii="Arial" w:eastAsia="Times New Roman" w:hAnsi="Arial" w:cs="Arial"/>
          <w:color w:val="000000"/>
          <w:sz w:val="14"/>
          <w:szCs w:val="14"/>
        </w:rPr>
      </w:pPr>
      <w:hyperlink r:id="rId19" w:tgtFrame="_blank" w:history="1">
        <w:r w:rsidR="00CC00DF" w:rsidRPr="00CC00DF">
          <w:rPr>
            <w:rFonts w:ascii="Arial" w:eastAsia="Times New Roman" w:hAnsi="Arial" w:cs="Arial"/>
            <w:color w:val="000000"/>
            <w:sz w:val="14"/>
            <w:szCs w:val="14"/>
            <w:u w:val="single"/>
          </w:rPr>
          <w:t>Volunteer Recruitment</w:t>
        </w:r>
      </w:hyperlink>
    </w:p>
    <w:p w:rsidR="00CC00DF" w:rsidRPr="00CC00DF" w:rsidRDefault="00B36DB0" w:rsidP="00CC00DF">
      <w:pPr>
        <w:numPr>
          <w:ilvl w:val="0"/>
          <w:numId w:val="3"/>
        </w:numPr>
        <w:shd w:val="clear" w:color="auto" w:fill="F0F0F0"/>
        <w:spacing w:before="240" w:after="0" w:line="288" w:lineRule="atLeast"/>
        <w:ind w:left="900" w:right="180"/>
        <w:rPr>
          <w:rFonts w:ascii="Arial" w:eastAsia="Times New Roman" w:hAnsi="Arial" w:cs="Arial"/>
          <w:color w:val="000000"/>
          <w:sz w:val="14"/>
          <w:szCs w:val="14"/>
        </w:rPr>
      </w:pPr>
      <w:hyperlink r:id="rId20" w:tgtFrame="_blank" w:history="1">
        <w:r w:rsidR="00CC00DF" w:rsidRPr="00CC00DF">
          <w:rPr>
            <w:rFonts w:ascii="Arial" w:eastAsia="Times New Roman" w:hAnsi="Arial" w:cs="Arial"/>
            <w:color w:val="000000"/>
            <w:sz w:val="14"/>
            <w:szCs w:val="14"/>
            <w:u w:val="single"/>
          </w:rPr>
          <w:t>Websites to Register Volunteer Opportunities</w:t>
        </w:r>
      </w:hyperlink>
    </w:p>
    <w:p w:rsidR="00CC00DF" w:rsidRPr="00CC00DF" w:rsidRDefault="00B36DB0" w:rsidP="00CC00DF">
      <w:pPr>
        <w:numPr>
          <w:ilvl w:val="0"/>
          <w:numId w:val="3"/>
        </w:numPr>
        <w:shd w:val="clear" w:color="auto" w:fill="F0F0F0"/>
        <w:spacing w:before="240" w:line="288" w:lineRule="atLeast"/>
        <w:ind w:left="900" w:right="180"/>
        <w:rPr>
          <w:rFonts w:ascii="Arial" w:eastAsia="Times New Roman" w:hAnsi="Arial" w:cs="Arial"/>
          <w:color w:val="000000"/>
          <w:sz w:val="14"/>
          <w:szCs w:val="14"/>
        </w:rPr>
      </w:pPr>
      <w:hyperlink r:id="rId21" w:tgtFrame="_blank" w:history="1">
        <w:r w:rsidR="00CC00DF" w:rsidRPr="00CC00DF">
          <w:rPr>
            <w:rFonts w:ascii="Arial" w:eastAsia="Times New Roman" w:hAnsi="Arial" w:cs="Arial"/>
            <w:color w:val="000000"/>
            <w:sz w:val="14"/>
            <w:szCs w:val="14"/>
            <w:u w:val="single"/>
          </w:rPr>
          <w:t>Shared “Recruitment Insights”</w:t>
        </w:r>
      </w:hyperlink>
    </w:p>
    <w:p w:rsidR="00CC00DF" w:rsidRPr="00CC00DF" w:rsidRDefault="00CC00DF" w:rsidP="00CC00DF">
      <w:pPr>
        <w:spacing w:before="100" w:beforeAutospacing="1" w:after="100" w:afterAutospacing="1" w:line="312" w:lineRule="atLeast"/>
        <w:rPr>
          <w:rFonts w:ascii="Arial" w:eastAsia="Times New Roman" w:hAnsi="Arial" w:cs="Arial"/>
          <w:color w:val="999999"/>
          <w:sz w:val="17"/>
          <w:szCs w:val="17"/>
        </w:rPr>
      </w:pPr>
      <w:r w:rsidRPr="00CC00DF">
        <w:rPr>
          <w:rFonts w:ascii="Arial" w:eastAsia="Times New Roman" w:hAnsi="Arial" w:cs="Arial"/>
          <w:color w:val="999999"/>
          <w:sz w:val="17"/>
          <w:szCs w:val="17"/>
        </w:rPr>
        <w:t>Energize, Inc.</w:t>
      </w:r>
      <w:r>
        <w:rPr>
          <w:rFonts w:ascii="Arial" w:eastAsia="Times New Roman" w:hAnsi="Arial" w:cs="Arial"/>
          <w:color w:val="999999"/>
          <w:sz w:val="17"/>
          <w:szCs w:val="17"/>
        </w:rPr>
        <w:t xml:space="preserve">     </w:t>
      </w:r>
      <w:r w:rsidRPr="00CC00DF">
        <w:rPr>
          <w:rFonts w:ascii="Arial" w:eastAsia="Times New Roman" w:hAnsi="Arial" w:cs="Arial"/>
          <w:color w:val="999999"/>
          <w:sz w:val="17"/>
          <w:szCs w:val="17"/>
        </w:rPr>
        <w:t>5450 Wissahickon Ave.</w:t>
      </w:r>
      <w:r>
        <w:rPr>
          <w:rFonts w:ascii="Arial" w:eastAsia="Times New Roman" w:hAnsi="Arial" w:cs="Arial"/>
          <w:color w:val="999999"/>
          <w:sz w:val="17"/>
          <w:szCs w:val="17"/>
        </w:rPr>
        <w:t xml:space="preserve">     </w:t>
      </w:r>
      <w:r w:rsidRPr="00CC00DF">
        <w:rPr>
          <w:rFonts w:ascii="Arial" w:eastAsia="Times New Roman" w:hAnsi="Arial" w:cs="Arial"/>
          <w:color w:val="999999"/>
          <w:sz w:val="17"/>
          <w:szCs w:val="17"/>
        </w:rPr>
        <w:t>Philadelphia, PA 19144</w:t>
      </w:r>
      <w:r>
        <w:rPr>
          <w:rFonts w:ascii="Arial" w:eastAsia="Times New Roman" w:hAnsi="Arial" w:cs="Arial"/>
          <w:color w:val="999999"/>
          <w:sz w:val="17"/>
          <w:szCs w:val="17"/>
        </w:rPr>
        <w:t xml:space="preserve">     </w:t>
      </w:r>
      <w:r w:rsidRPr="00CC00DF">
        <w:rPr>
          <w:rFonts w:ascii="Arial" w:eastAsia="Times New Roman" w:hAnsi="Arial" w:cs="Arial"/>
          <w:color w:val="999999"/>
          <w:sz w:val="17"/>
          <w:szCs w:val="17"/>
        </w:rPr>
        <w:t>Phone: 215-438-8342</w:t>
      </w:r>
      <w:r>
        <w:rPr>
          <w:rFonts w:ascii="Arial" w:eastAsia="Times New Roman" w:hAnsi="Arial" w:cs="Arial"/>
          <w:color w:val="999999"/>
          <w:sz w:val="17"/>
          <w:szCs w:val="17"/>
        </w:rPr>
        <w:t xml:space="preserve">    </w:t>
      </w:r>
      <w:r w:rsidRPr="00CC00DF">
        <w:rPr>
          <w:rFonts w:ascii="Arial" w:eastAsia="Times New Roman" w:hAnsi="Arial" w:cs="Arial"/>
          <w:color w:val="999999"/>
          <w:sz w:val="17"/>
          <w:szCs w:val="17"/>
        </w:rPr>
        <w:t>Fax: 215-438-0434</w:t>
      </w:r>
      <w:r>
        <w:rPr>
          <w:rFonts w:ascii="Arial" w:eastAsia="Times New Roman" w:hAnsi="Arial" w:cs="Arial"/>
          <w:color w:val="999999"/>
          <w:sz w:val="17"/>
          <w:szCs w:val="17"/>
        </w:rPr>
        <w:t xml:space="preserve"> </w:t>
      </w:r>
      <w:hyperlink r:id="rId22" w:history="1">
        <w:r w:rsidRPr="00CC00DF">
          <w:rPr>
            <w:rFonts w:ascii="Arial" w:eastAsia="Times New Roman" w:hAnsi="Arial" w:cs="Arial"/>
            <w:color w:val="999999"/>
            <w:sz w:val="17"/>
            <w:szCs w:val="17"/>
          </w:rPr>
          <w:t>ersupport@energizeinc.com</w:t>
        </w:r>
      </w:hyperlink>
      <w:r>
        <w:rPr>
          <w:rFonts w:ascii="Arial" w:eastAsia="Times New Roman" w:hAnsi="Arial" w:cs="Arial"/>
          <w:color w:val="999999"/>
          <w:sz w:val="17"/>
          <w:szCs w:val="17"/>
        </w:rPr>
        <w:t xml:space="preserve">     </w:t>
      </w:r>
      <w:hyperlink r:id="rId23" w:history="1">
        <w:r w:rsidRPr="00CC00DF">
          <w:rPr>
            <w:rFonts w:ascii="Arial" w:eastAsia="Times New Roman" w:hAnsi="Arial" w:cs="Arial"/>
            <w:color w:val="999999"/>
            <w:sz w:val="17"/>
            <w:szCs w:val="17"/>
          </w:rPr>
          <w:t>www.energizeinc.com</w:t>
        </w:r>
      </w:hyperlink>
      <w:r>
        <w:rPr>
          <w:rFonts w:ascii="Arial" w:eastAsia="Times New Roman" w:hAnsi="Arial" w:cs="Arial"/>
          <w:color w:val="999999"/>
          <w:sz w:val="17"/>
          <w:szCs w:val="17"/>
        </w:rPr>
        <w:t xml:space="preserve">     </w:t>
      </w:r>
      <w:r w:rsidRPr="00CC00DF">
        <w:rPr>
          <w:rFonts w:ascii="Arial" w:eastAsia="Times New Roman" w:hAnsi="Arial" w:cs="Arial"/>
          <w:color w:val="999999"/>
          <w:sz w:val="18"/>
          <w:szCs w:val="18"/>
        </w:rPr>
        <w:t>©2012 Energize, Inc. All rights reserved.</w:t>
      </w:r>
    </w:p>
    <w:p w:rsidR="00CC00DF" w:rsidRPr="00CC00DF" w:rsidRDefault="00CC00DF" w:rsidP="00CC00DF">
      <w:pPr>
        <w:spacing w:before="100" w:beforeAutospacing="1" w:after="100" w:afterAutospacing="1" w:line="312" w:lineRule="atLeast"/>
        <w:rPr>
          <w:rFonts w:ascii="Arial" w:eastAsia="Times New Roman" w:hAnsi="Arial" w:cs="Arial"/>
          <w:color w:val="999999"/>
          <w:sz w:val="18"/>
          <w:szCs w:val="18"/>
        </w:rPr>
      </w:pPr>
      <w:r w:rsidRPr="00CC00DF">
        <w:rPr>
          <w:rFonts w:ascii="Arial" w:eastAsia="Times New Roman" w:hAnsi="Arial" w:cs="Arial"/>
          <w:color w:val="999999"/>
          <w:sz w:val="18"/>
          <w:szCs w:val="18"/>
        </w:rPr>
        <w:t>Energize empowers and inspires leaders of volunteers worldwide. Our specialty is creating and selecting the most relevant, innovative resources in volunteer management. We're advocates for the power of volunteers and for the recognition of the leaders who unleash it.</w:t>
      </w:r>
    </w:p>
    <w:p w:rsidR="00CC00DF" w:rsidRPr="00CC00DF" w:rsidRDefault="00CC00DF" w:rsidP="00CC00DF">
      <w:pPr>
        <w:spacing w:before="100" w:beforeAutospacing="1" w:after="100" w:afterAutospacing="1" w:line="312" w:lineRule="atLeast"/>
        <w:rPr>
          <w:rFonts w:ascii="Arial" w:eastAsia="Times New Roman" w:hAnsi="Arial" w:cs="Arial"/>
          <w:color w:val="999999"/>
          <w:sz w:val="18"/>
          <w:szCs w:val="18"/>
        </w:rPr>
      </w:pPr>
      <w:r w:rsidRPr="00CC00DF">
        <w:rPr>
          <w:rFonts w:ascii="Arial" w:eastAsia="Times New Roman" w:hAnsi="Arial" w:cs="Arial"/>
          <w:color w:val="999999"/>
          <w:sz w:val="18"/>
          <w:szCs w:val="18"/>
        </w:rPr>
        <w:t>Organization Code: FHC</w:t>
      </w:r>
    </w:p>
    <w:p w:rsidR="00E959C3" w:rsidRDefault="00E959C3"/>
    <w:sectPr w:rsidR="00E959C3" w:rsidSect="00E959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36A"/>
    <w:multiLevelType w:val="multilevel"/>
    <w:tmpl w:val="0FFEE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0B1F8D"/>
    <w:multiLevelType w:val="multilevel"/>
    <w:tmpl w:val="15E65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3E74F0"/>
    <w:multiLevelType w:val="multilevel"/>
    <w:tmpl w:val="17D2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9A7389"/>
    <w:multiLevelType w:val="multilevel"/>
    <w:tmpl w:val="5CD26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compat/>
  <w:rsids>
    <w:rsidRoot w:val="00CC00DF"/>
    <w:rsid w:val="002C01C4"/>
    <w:rsid w:val="00545B02"/>
    <w:rsid w:val="00B36DB0"/>
    <w:rsid w:val="00CC00DF"/>
    <w:rsid w:val="00E959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9C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C00DF"/>
    <w:rPr>
      <w:b/>
      <w:bCs/>
    </w:rPr>
  </w:style>
  <w:style w:type="paragraph" w:styleId="NormalWeb">
    <w:name w:val="Normal (Web)"/>
    <w:basedOn w:val="Normal"/>
    <w:uiPriority w:val="99"/>
    <w:semiHidden/>
    <w:unhideWhenUsed/>
    <w:rsid w:val="00CC00D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00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0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5919691">
      <w:bodyDiv w:val="1"/>
      <w:marLeft w:val="0"/>
      <w:marRight w:val="0"/>
      <w:marTop w:val="240"/>
      <w:marBottom w:val="240"/>
      <w:divBdr>
        <w:top w:val="none" w:sz="0" w:space="0" w:color="auto"/>
        <w:left w:val="none" w:sz="0" w:space="0" w:color="auto"/>
        <w:bottom w:val="none" w:sz="0" w:space="0" w:color="auto"/>
        <w:right w:val="none" w:sz="0" w:space="0" w:color="auto"/>
      </w:divBdr>
      <w:divsChild>
        <w:div w:id="640572814">
          <w:marLeft w:val="0"/>
          <w:marRight w:val="0"/>
          <w:marTop w:val="0"/>
          <w:marBottom w:val="180"/>
          <w:divBdr>
            <w:top w:val="none" w:sz="0" w:space="0" w:color="auto"/>
            <w:left w:val="none" w:sz="0" w:space="0" w:color="auto"/>
            <w:bottom w:val="none" w:sz="0" w:space="0" w:color="auto"/>
            <w:right w:val="none" w:sz="0" w:space="0" w:color="auto"/>
          </w:divBdr>
          <w:divsChild>
            <w:div w:id="2089303175">
              <w:marLeft w:val="0"/>
              <w:marRight w:val="0"/>
              <w:marTop w:val="0"/>
              <w:marBottom w:val="0"/>
              <w:divBdr>
                <w:top w:val="none" w:sz="0" w:space="0" w:color="auto"/>
                <w:left w:val="none" w:sz="0" w:space="0" w:color="auto"/>
                <w:bottom w:val="none" w:sz="0" w:space="0" w:color="auto"/>
                <w:right w:val="none" w:sz="0" w:space="0" w:color="auto"/>
              </w:divBdr>
            </w:div>
          </w:divsChild>
        </w:div>
        <w:div w:id="1524636371">
          <w:marLeft w:val="0"/>
          <w:marRight w:val="0"/>
          <w:marTop w:val="0"/>
          <w:marBottom w:val="0"/>
          <w:divBdr>
            <w:top w:val="none" w:sz="0" w:space="0" w:color="auto"/>
            <w:left w:val="none" w:sz="0" w:space="0" w:color="auto"/>
            <w:bottom w:val="none" w:sz="0" w:space="0" w:color="auto"/>
            <w:right w:val="none" w:sz="0" w:space="0" w:color="auto"/>
          </w:divBdr>
          <w:divsChild>
            <w:div w:id="993292402">
              <w:marLeft w:val="0"/>
              <w:marRight w:val="0"/>
              <w:marTop w:val="0"/>
              <w:marBottom w:val="0"/>
              <w:divBdr>
                <w:top w:val="none" w:sz="0" w:space="0" w:color="auto"/>
                <w:left w:val="none" w:sz="0" w:space="0" w:color="auto"/>
                <w:bottom w:val="none" w:sz="0" w:space="0" w:color="auto"/>
                <w:right w:val="none" w:sz="0" w:space="0" w:color="auto"/>
              </w:divBdr>
              <w:divsChild>
                <w:div w:id="1091467855">
                  <w:marLeft w:val="0"/>
                  <w:marRight w:val="0"/>
                  <w:marTop w:val="0"/>
                  <w:marBottom w:val="240"/>
                  <w:divBdr>
                    <w:top w:val="none" w:sz="0" w:space="0" w:color="auto"/>
                    <w:left w:val="none" w:sz="0" w:space="0" w:color="auto"/>
                    <w:bottom w:val="none" w:sz="0" w:space="0" w:color="auto"/>
                    <w:right w:val="none" w:sz="0" w:space="0" w:color="auto"/>
                  </w:divBdr>
                </w:div>
                <w:div w:id="237444796">
                  <w:marLeft w:val="0"/>
                  <w:marRight w:val="0"/>
                  <w:marTop w:val="0"/>
                  <w:marBottom w:val="240"/>
                  <w:divBdr>
                    <w:top w:val="none" w:sz="0" w:space="0" w:color="auto"/>
                    <w:left w:val="none" w:sz="0" w:space="0" w:color="auto"/>
                    <w:bottom w:val="none" w:sz="0" w:space="0" w:color="auto"/>
                    <w:right w:val="none" w:sz="0" w:space="0" w:color="auto"/>
                  </w:divBdr>
                </w:div>
                <w:div w:id="1869221386">
                  <w:marLeft w:val="0"/>
                  <w:marRight w:val="0"/>
                  <w:marTop w:val="0"/>
                  <w:marBottom w:val="240"/>
                  <w:divBdr>
                    <w:top w:val="none" w:sz="0" w:space="0" w:color="auto"/>
                    <w:left w:val="none" w:sz="0" w:space="0" w:color="auto"/>
                    <w:bottom w:val="none" w:sz="0" w:space="0" w:color="auto"/>
                    <w:right w:val="none" w:sz="0" w:space="0" w:color="auto"/>
                  </w:divBdr>
                </w:div>
                <w:div w:id="818576701">
                  <w:marLeft w:val="0"/>
                  <w:marRight w:val="0"/>
                  <w:marTop w:val="0"/>
                  <w:marBottom w:val="0"/>
                  <w:divBdr>
                    <w:top w:val="none" w:sz="0" w:space="0" w:color="auto"/>
                    <w:left w:val="none" w:sz="0" w:space="0" w:color="auto"/>
                    <w:bottom w:val="none" w:sz="0" w:space="0" w:color="auto"/>
                    <w:right w:val="none" w:sz="0" w:space="0" w:color="auto"/>
                  </w:divBdr>
                </w:div>
              </w:divsChild>
            </w:div>
            <w:div w:id="1723401022">
              <w:marLeft w:val="0"/>
              <w:marRight w:val="0"/>
              <w:marTop w:val="0"/>
              <w:marBottom w:val="0"/>
              <w:divBdr>
                <w:top w:val="none" w:sz="0" w:space="0" w:color="auto"/>
                <w:left w:val="none" w:sz="0" w:space="0" w:color="auto"/>
                <w:bottom w:val="none" w:sz="0" w:space="0" w:color="auto"/>
                <w:right w:val="none" w:sz="0" w:space="0" w:color="auto"/>
              </w:divBdr>
            </w:div>
          </w:divsChild>
        </w:div>
        <w:div w:id="2135827426">
          <w:marLeft w:val="0"/>
          <w:marRight w:val="0"/>
          <w:marTop w:val="0"/>
          <w:marBottom w:val="0"/>
          <w:divBdr>
            <w:top w:val="none" w:sz="0" w:space="0" w:color="auto"/>
            <w:left w:val="single" w:sz="12" w:space="0" w:color="D7D7D7"/>
            <w:bottom w:val="none" w:sz="0" w:space="0" w:color="auto"/>
            <w:right w:val="single" w:sz="12" w:space="0" w:color="D7D7D7"/>
          </w:divBdr>
          <w:divsChild>
            <w:div w:id="367727557">
              <w:marLeft w:val="0"/>
              <w:marRight w:val="0"/>
              <w:marTop w:val="0"/>
              <w:marBottom w:val="0"/>
              <w:divBdr>
                <w:top w:val="none" w:sz="0" w:space="0" w:color="auto"/>
                <w:left w:val="dotted" w:sz="4" w:space="0" w:color="DDDDDD"/>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volunteerism.com/quarterly/09jul/09jul-training" TargetMode="External"/><Relationship Id="rId13" Type="http://schemas.openxmlformats.org/officeDocument/2006/relationships/hyperlink" Target="http://www.energizeinc.com/EveryoneReady/help/bookstore/discount.html" TargetMode="External"/><Relationship Id="rId18" Type="http://schemas.openxmlformats.org/officeDocument/2006/relationships/hyperlink" Target="http://www.energizeinc.com/" TargetMode="External"/><Relationship Id="rId3" Type="http://schemas.openxmlformats.org/officeDocument/2006/relationships/settings" Target="settings.xml"/><Relationship Id="rId21" Type="http://schemas.openxmlformats.org/officeDocument/2006/relationships/hyperlink" Target="http://www.energizeinc.com/recruit.html" TargetMode="External"/><Relationship Id="rId7" Type="http://schemas.openxmlformats.org/officeDocument/2006/relationships/hyperlink" Target="http://www.e-Volunteerism.com/home" TargetMode="External"/><Relationship Id="rId12" Type="http://schemas.openxmlformats.org/officeDocument/2006/relationships/hyperlink" Target="http://www.energizeinc.com/store/" TargetMode="External"/><Relationship Id="rId17" Type="http://schemas.openxmlformats.org/officeDocument/2006/relationships/hyperlink" Target="http://www.energizeinc.com/store/5-228-E-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nergizeinc.com/store/5-220-E-1" TargetMode="External"/><Relationship Id="rId20" Type="http://schemas.openxmlformats.org/officeDocument/2006/relationships/hyperlink" Target="http://www.energizeinc.com/prof/volop.html"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www.e-volunteerism.com/quarterly/06jan/06jan-training" TargetMode="External"/><Relationship Id="rId24" Type="http://schemas.openxmlformats.org/officeDocument/2006/relationships/fontTable" Target="fontTable.xml"/><Relationship Id="rId5" Type="http://schemas.openxmlformats.org/officeDocument/2006/relationships/hyperlink" Target="http://www.energizeinc.com/EveryoneReady/main/main.php" TargetMode="External"/><Relationship Id="rId15" Type="http://schemas.openxmlformats.org/officeDocument/2006/relationships/hyperlink" Target="http://www.energizeinc.com/store/5-208-E-1" TargetMode="External"/><Relationship Id="rId23" Type="http://schemas.openxmlformats.org/officeDocument/2006/relationships/hyperlink" Target="http://www.energizeinc.com" TargetMode="External"/><Relationship Id="rId10" Type="http://schemas.openxmlformats.org/officeDocument/2006/relationships/hyperlink" Target="http://www.e-volunteerism.com/quarterly/03jan/03jan-allvol" TargetMode="External"/><Relationship Id="rId19" Type="http://schemas.openxmlformats.org/officeDocument/2006/relationships/hyperlink" Target="http://www.energizeinc.com/art/subj/recruit.html" TargetMode="External"/><Relationship Id="rId4" Type="http://schemas.openxmlformats.org/officeDocument/2006/relationships/webSettings" Target="webSettings.xml"/><Relationship Id="rId9" Type="http://schemas.openxmlformats.org/officeDocument/2006/relationships/hyperlink" Target="http://www.e-volunteerism.com/quarterly/07jul/07jul-voices" TargetMode="External"/><Relationship Id="rId14" Type="http://schemas.openxmlformats.org/officeDocument/2006/relationships/hyperlink" Target="http://www.energizeinc.com/store/1-128-P-1" TargetMode="External"/><Relationship Id="rId22" Type="http://schemas.openxmlformats.org/officeDocument/2006/relationships/hyperlink" Target="mailto:ersupport@energize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338</Words>
  <Characters>1931</Characters>
  <Application>Microsoft Office Word</Application>
  <DocSecurity>0</DocSecurity>
  <Lines>16</Lines>
  <Paragraphs>4</Paragraphs>
  <ScaleCrop>false</ScaleCrop>
  <Company>Microsoft</Company>
  <LinksUpToDate>false</LinksUpToDate>
  <CharactersWithSpaces>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JoAnne Leatherman</dc:creator>
  <cp:lastModifiedBy>jleatherman</cp:lastModifiedBy>
  <cp:revision>2</cp:revision>
  <dcterms:created xsi:type="dcterms:W3CDTF">2012-09-10T15:04:00Z</dcterms:created>
  <dcterms:modified xsi:type="dcterms:W3CDTF">2012-09-10T15:04:00Z</dcterms:modified>
</cp:coreProperties>
</file>